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38BC9" w14:textId="77777777" w:rsidR="00D5266A" w:rsidRPr="00D5266A" w:rsidRDefault="00D5266A" w:rsidP="00D5266A"/>
    <w:p w14:paraId="043656BF" w14:textId="77777777" w:rsidR="00D5266A" w:rsidRPr="00D5266A" w:rsidRDefault="00D5266A" w:rsidP="00D5266A">
      <w:r w:rsidRPr="00D5266A">
        <w:t xml:space="preserve"> </w:t>
      </w:r>
      <w:r w:rsidRPr="00D5266A">
        <w:rPr>
          <w:b/>
          <w:bCs/>
        </w:rPr>
        <w:t xml:space="preserve">Opinia członka Zespołu Lokalnej Współpracy do projektu Planu Urządzenia Lasu dla Nadleśnictwa Chojnów na lata 2028-2037 </w:t>
      </w:r>
    </w:p>
    <w:p w14:paraId="7A7C1000" w14:textId="33AA7DC2" w:rsidR="007210A1" w:rsidRPr="00152E6A" w:rsidRDefault="00D5266A" w:rsidP="00D5266A">
      <w:pPr>
        <w:rPr>
          <w:b/>
          <w:bCs/>
        </w:rPr>
      </w:pPr>
      <w:r w:rsidRPr="00152E6A">
        <w:rPr>
          <w:b/>
          <w:bCs/>
        </w:rPr>
        <w:t>Imię i Nazwisko P.H.U.DREWMET WOJCIECH WŁODARSKI</w:t>
      </w:r>
    </w:p>
    <w:p w14:paraId="0E42AC0E" w14:textId="77777777" w:rsidR="00D5266A" w:rsidRPr="00D5266A" w:rsidRDefault="00D5266A" w:rsidP="00D5266A"/>
    <w:tbl>
      <w:tblPr>
        <w:tblW w:w="15092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  <w:gridCol w:w="2694"/>
        <w:gridCol w:w="9455"/>
      </w:tblGrid>
      <w:tr w:rsidR="00D5266A" w:rsidRPr="00D5266A" w14:paraId="2B73FDF9" w14:textId="77777777" w:rsidTr="00DB0F44">
        <w:trPr>
          <w:trHeight w:val="586"/>
        </w:trPr>
        <w:tc>
          <w:tcPr>
            <w:tcW w:w="675" w:type="dxa"/>
          </w:tcPr>
          <w:p w14:paraId="2ECF57EC" w14:textId="77777777" w:rsidR="00D5266A" w:rsidRPr="00D5266A" w:rsidRDefault="00D5266A" w:rsidP="00D5266A">
            <w:pPr>
              <w:spacing w:after="0"/>
            </w:pPr>
            <w:r w:rsidRPr="00D5266A">
              <w:t xml:space="preserve"> </w:t>
            </w:r>
            <w:r w:rsidRPr="00D5266A">
              <w:rPr>
                <w:b/>
                <w:bCs/>
              </w:rPr>
              <w:t xml:space="preserve">Lp. </w:t>
            </w:r>
          </w:p>
        </w:tc>
        <w:tc>
          <w:tcPr>
            <w:tcW w:w="2268" w:type="dxa"/>
          </w:tcPr>
          <w:p w14:paraId="636CD378" w14:textId="77777777" w:rsidR="00D5266A" w:rsidRPr="00D5266A" w:rsidRDefault="00D5266A" w:rsidP="00D5266A">
            <w:pPr>
              <w:spacing w:after="0"/>
            </w:pPr>
            <w:r w:rsidRPr="00D5266A">
              <w:rPr>
                <w:b/>
                <w:bCs/>
              </w:rPr>
              <w:t xml:space="preserve">Opiniowane zagadnienie </w:t>
            </w:r>
          </w:p>
        </w:tc>
        <w:tc>
          <w:tcPr>
            <w:tcW w:w="2694" w:type="dxa"/>
          </w:tcPr>
          <w:p w14:paraId="60F9A185" w14:textId="77920564" w:rsidR="00D5266A" w:rsidRPr="00D5266A" w:rsidRDefault="00D5266A" w:rsidP="00D5266A">
            <w:pPr>
              <w:spacing w:after="0"/>
              <w:jc w:val="center"/>
            </w:pPr>
            <w:r w:rsidRPr="00D5266A">
              <w:rPr>
                <w:b/>
                <w:bCs/>
              </w:rPr>
              <w:t>Zgłaszam uwagi do przedstawionych</w:t>
            </w:r>
          </w:p>
          <w:p w14:paraId="63B65FFA" w14:textId="37E5B99A" w:rsidR="00D5266A" w:rsidRPr="00D5266A" w:rsidRDefault="00D5266A" w:rsidP="00D5266A">
            <w:pPr>
              <w:spacing w:after="0"/>
              <w:jc w:val="center"/>
            </w:pPr>
            <w:r w:rsidRPr="00D5266A">
              <w:rPr>
                <w:b/>
                <w:bCs/>
              </w:rPr>
              <w:t>materiałów</w:t>
            </w:r>
          </w:p>
          <w:p w14:paraId="668CF2E7" w14:textId="030E0E8F" w:rsidR="00D5266A" w:rsidRPr="00D5266A" w:rsidRDefault="00D5266A" w:rsidP="00D5266A">
            <w:pPr>
              <w:jc w:val="center"/>
            </w:pPr>
            <w:r w:rsidRPr="00D5266A">
              <w:rPr>
                <w:b/>
                <w:bCs/>
              </w:rPr>
              <w:t>TAK/NIE</w:t>
            </w:r>
          </w:p>
        </w:tc>
        <w:tc>
          <w:tcPr>
            <w:tcW w:w="9455" w:type="dxa"/>
          </w:tcPr>
          <w:p w14:paraId="484F7623" w14:textId="4D512D9C" w:rsidR="00D5266A" w:rsidRPr="00D5266A" w:rsidRDefault="00D5266A" w:rsidP="00D5266A">
            <w:pPr>
              <w:spacing w:before="240" w:after="0"/>
              <w:jc w:val="center"/>
            </w:pPr>
            <w:r w:rsidRPr="00D5266A">
              <w:rPr>
                <w:b/>
                <w:bCs/>
              </w:rPr>
              <w:t>Opinia/Uwaga/Propozycja i jej ewentualne uzasadnienie</w:t>
            </w:r>
          </w:p>
        </w:tc>
      </w:tr>
      <w:tr w:rsidR="00D5266A" w:rsidRPr="00D5266A" w14:paraId="698F152A" w14:textId="77777777" w:rsidTr="00DB0F44">
        <w:trPr>
          <w:trHeight w:val="1208"/>
        </w:trPr>
        <w:tc>
          <w:tcPr>
            <w:tcW w:w="675" w:type="dxa"/>
          </w:tcPr>
          <w:p w14:paraId="1BE30A75" w14:textId="77777777" w:rsidR="00D5266A" w:rsidRPr="00D5266A" w:rsidRDefault="00D5266A" w:rsidP="00D5266A">
            <w:r w:rsidRPr="00D5266A">
              <w:t xml:space="preserve">1. </w:t>
            </w:r>
          </w:p>
        </w:tc>
        <w:tc>
          <w:tcPr>
            <w:tcW w:w="2268" w:type="dxa"/>
          </w:tcPr>
          <w:p w14:paraId="7014EB8A" w14:textId="3830E1DF" w:rsidR="00D5266A" w:rsidRPr="00D5266A" w:rsidRDefault="00D5266A" w:rsidP="00D5266A">
            <w:pPr>
              <w:spacing w:after="0"/>
              <w:jc w:val="center"/>
            </w:pPr>
            <w:r w:rsidRPr="00D5266A">
              <w:t>Założenia do Planu Urządzenia Lasu</w:t>
            </w:r>
          </w:p>
        </w:tc>
        <w:tc>
          <w:tcPr>
            <w:tcW w:w="2694" w:type="dxa"/>
          </w:tcPr>
          <w:p w14:paraId="6D9D0072" w14:textId="77777777" w:rsidR="00D5266A" w:rsidRPr="00D5266A" w:rsidRDefault="00D5266A" w:rsidP="00D5266A">
            <w:r w:rsidRPr="00D5266A">
              <w:t xml:space="preserve">TAK </w:t>
            </w:r>
          </w:p>
        </w:tc>
        <w:tc>
          <w:tcPr>
            <w:tcW w:w="9455" w:type="dxa"/>
          </w:tcPr>
          <w:p w14:paraId="3B27043C" w14:textId="77777777" w:rsidR="00D5266A" w:rsidRPr="00D5266A" w:rsidRDefault="00D5266A" w:rsidP="00D5266A">
            <w:pPr>
              <w:jc w:val="both"/>
              <w:rPr>
                <w:sz w:val="20"/>
                <w:szCs w:val="20"/>
              </w:rPr>
            </w:pPr>
            <w:r w:rsidRPr="00D5266A">
              <w:rPr>
                <w:sz w:val="20"/>
                <w:szCs w:val="20"/>
              </w:rPr>
              <w:t xml:space="preserve">Niniejszym wyrażam pozytywną opinię na temat działalności Lasów Państwowych w rejonie Chojnowa. Prowadzona gospodarka leśna jest dobrze zaplanowana, konsekwentnie realizowana oraz dostosowana do współczesnych wyzwań środowiskowych i klimatycznych. </w:t>
            </w:r>
          </w:p>
          <w:p w14:paraId="62DA3E26" w14:textId="77777777" w:rsidR="00D5266A" w:rsidRPr="00D5266A" w:rsidRDefault="00D5266A" w:rsidP="00D5266A">
            <w:pPr>
              <w:jc w:val="both"/>
            </w:pPr>
            <w:r w:rsidRPr="00D5266A">
              <w:rPr>
                <w:sz w:val="20"/>
                <w:szCs w:val="20"/>
              </w:rPr>
              <w:t xml:space="preserve">Szczególne uznanie budzi sposób opracowania i wdrażania planów urządzenia lasu, które uwzględniają zarówno potrzeby ochrony przyrody, jak i racjonalnego wykorzystania zasobów. Realizowane wycinki mają charakter planowy i kontrolowany, a ich zakres jest adekwatny do potrzeb odnowy drzewostanu. Równocześnie prowadzone nasadzenia są trafnie dobrane – wykorzystuje się sadzonki lepiej przystosowane do zmieniających się warunków klimatycznych, co zwiększa odporność lasów na suszę, choroby i inne zagrożenia. </w:t>
            </w:r>
          </w:p>
        </w:tc>
      </w:tr>
      <w:tr w:rsidR="00D5266A" w:rsidRPr="00D5266A" w14:paraId="33CB9A88" w14:textId="77777777" w:rsidTr="00DB0F44">
        <w:trPr>
          <w:trHeight w:val="1854"/>
        </w:trPr>
        <w:tc>
          <w:tcPr>
            <w:tcW w:w="675" w:type="dxa"/>
          </w:tcPr>
          <w:p w14:paraId="312BD289" w14:textId="77777777" w:rsidR="00D5266A" w:rsidRPr="00D5266A" w:rsidRDefault="00D5266A" w:rsidP="00D5266A">
            <w:r w:rsidRPr="00D5266A">
              <w:t xml:space="preserve">2. </w:t>
            </w:r>
          </w:p>
        </w:tc>
        <w:tc>
          <w:tcPr>
            <w:tcW w:w="2268" w:type="dxa"/>
          </w:tcPr>
          <w:p w14:paraId="7938A948" w14:textId="4655F9FC" w:rsidR="00D5266A" w:rsidRPr="00D5266A" w:rsidRDefault="00D5266A" w:rsidP="00D5266A">
            <w:pPr>
              <w:spacing w:after="0"/>
              <w:jc w:val="center"/>
            </w:pPr>
            <w:r w:rsidRPr="00D5266A">
              <w:t>Lasy o szczególnym znaczeniu dla lokalnej społeczności</w:t>
            </w:r>
          </w:p>
        </w:tc>
        <w:tc>
          <w:tcPr>
            <w:tcW w:w="2694" w:type="dxa"/>
          </w:tcPr>
          <w:p w14:paraId="0DC3355B" w14:textId="77777777" w:rsidR="00D5266A" w:rsidRPr="00D5266A" w:rsidRDefault="00D5266A" w:rsidP="00D5266A">
            <w:r w:rsidRPr="00D5266A">
              <w:t xml:space="preserve">TAK </w:t>
            </w:r>
          </w:p>
        </w:tc>
        <w:tc>
          <w:tcPr>
            <w:tcW w:w="9455" w:type="dxa"/>
          </w:tcPr>
          <w:p w14:paraId="14E2A3D3" w14:textId="77777777" w:rsidR="00D5266A" w:rsidRPr="00D5266A" w:rsidRDefault="00D5266A" w:rsidP="00D5266A">
            <w:pPr>
              <w:jc w:val="both"/>
              <w:rPr>
                <w:sz w:val="20"/>
                <w:szCs w:val="20"/>
              </w:rPr>
            </w:pPr>
            <w:r w:rsidRPr="00D5266A">
              <w:rPr>
                <w:sz w:val="20"/>
                <w:szCs w:val="20"/>
              </w:rPr>
              <w:t xml:space="preserve">Jednym z głównych problemów jest brak odpowiedniej pielęgnacji drzewostanu. W perspektywie kilku lat, np. po upływie około 5 lat, może to prowadzić do realnego zagrożenia dla osób korzystających z lasu. Nieusuwane, obumarłe lub uszkodzone drzewa oraz gałęzie zwiększają ryzyko ich samoistnego łamania i upadku, co bezpośrednio zagraża bezpieczeństwu spacerowiczów, rowerzystów czy rodzin z dziećmi. </w:t>
            </w:r>
          </w:p>
          <w:p w14:paraId="55B39F3B" w14:textId="77777777" w:rsidR="00D5266A" w:rsidRPr="00D5266A" w:rsidRDefault="00D5266A" w:rsidP="00D5266A">
            <w:pPr>
              <w:jc w:val="both"/>
              <w:rPr>
                <w:sz w:val="20"/>
                <w:szCs w:val="20"/>
              </w:rPr>
            </w:pPr>
            <w:r w:rsidRPr="00D5266A">
              <w:rPr>
                <w:sz w:val="20"/>
                <w:szCs w:val="20"/>
              </w:rPr>
              <w:t xml:space="preserve">Należy również zwrócić uwagę na zwiększone ryzyko pożarowe. Nagromadzenie suchego drewna, gałęzi i martwej materii organicznej stanowi łatwopalny materiał, który w okresach suszy znacząco podnosi zagrożenie wystąpienia i szybkiego rozprzestrzeniania się pożarów. Kolejnym istotnym zagrożeniem jest pogorszenie stanu zdrowotnego lasu. Brak ingerencji sprzyja rozwojowi chorób drzew oraz gradacji szkodników, które mogą w krótkim czasie doprowadzić do osłabienia lub zamierania większych powierzchni drzewostanów. W efekcie las traci swoją stabilność oraz zdolność do naturalnej regeneracji. </w:t>
            </w:r>
          </w:p>
          <w:p w14:paraId="66F08282" w14:textId="77777777" w:rsidR="00D5266A" w:rsidRPr="00D5266A" w:rsidRDefault="00D5266A" w:rsidP="00D5266A">
            <w:pPr>
              <w:jc w:val="both"/>
              <w:rPr>
                <w:sz w:val="20"/>
                <w:szCs w:val="20"/>
              </w:rPr>
            </w:pPr>
            <w:r w:rsidRPr="00D5266A">
              <w:rPr>
                <w:sz w:val="20"/>
                <w:szCs w:val="20"/>
              </w:rPr>
              <w:lastRenderedPageBreak/>
              <w:t xml:space="preserve">Podsumowując, koncepcja lasów społecznych, w przypadku ograniczenia aktywnej pielęgnacji i zarządzania, niesie ze sobą szereg poważnych zagrożeń. Dotyczą one zarówno bezpieczeństwa ludzi, jak i kondycji samego ekosystemu leśnego. Brak odpowiednich działań może w dłuższej perspektywie prowadzić do degradacji lasów oraz ograniczenia ich funkcji przyrodniczych, społecznych i gospodarczych </w:t>
            </w:r>
          </w:p>
        </w:tc>
      </w:tr>
      <w:tr w:rsidR="00D5266A" w:rsidRPr="00152E6A" w14:paraId="2C54111C" w14:textId="77777777" w:rsidTr="00DB0F44">
        <w:trPr>
          <w:trHeight w:val="1854"/>
        </w:trPr>
        <w:tc>
          <w:tcPr>
            <w:tcW w:w="675" w:type="dxa"/>
          </w:tcPr>
          <w:p w14:paraId="0E953286" w14:textId="3E2DB3DD" w:rsidR="00D5266A" w:rsidRPr="00152E6A" w:rsidRDefault="00D5266A" w:rsidP="00D5266A">
            <w:r w:rsidRPr="00152E6A">
              <w:lastRenderedPageBreak/>
              <w:t xml:space="preserve">3. </w:t>
            </w:r>
          </w:p>
        </w:tc>
        <w:tc>
          <w:tcPr>
            <w:tcW w:w="2268" w:type="dxa"/>
          </w:tcPr>
          <w:p w14:paraId="0CBFF036" w14:textId="7A5A0291" w:rsidR="00D5266A" w:rsidRPr="00152E6A" w:rsidRDefault="00D5266A" w:rsidP="00D5266A">
            <w:pPr>
              <w:spacing w:after="0"/>
              <w:jc w:val="center"/>
            </w:pPr>
            <w:r w:rsidRPr="00152E6A">
              <w:t xml:space="preserve">Potrzeby w zakresie zagospodarowania turystycznego lasów </w:t>
            </w:r>
          </w:p>
        </w:tc>
        <w:tc>
          <w:tcPr>
            <w:tcW w:w="2694" w:type="dxa"/>
          </w:tcPr>
          <w:p w14:paraId="3A6EFD91" w14:textId="6A217A58" w:rsidR="00D5266A" w:rsidRPr="00152E6A" w:rsidRDefault="00D5266A" w:rsidP="00D5266A">
            <w:r w:rsidRPr="00152E6A">
              <w:t xml:space="preserve">TAK </w:t>
            </w:r>
          </w:p>
        </w:tc>
        <w:tc>
          <w:tcPr>
            <w:tcW w:w="9455" w:type="dxa"/>
          </w:tcPr>
          <w:p w14:paraId="215F83F9" w14:textId="77777777" w:rsidR="00D5266A" w:rsidRPr="00152E6A" w:rsidRDefault="00D5266A" w:rsidP="00D5266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152E6A">
              <w:rPr>
                <w:rFonts w:asciiTheme="minorHAnsi" w:hAnsiTheme="minorHAnsi" w:cs="Times New Roman"/>
                <w:sz w:val="20"/>
                <w:szCs w:val="20"/>
              </w:rPr>
              <w:t xml:space="preserve">Na uwagę zasługuje także utrzymanie infrastruktury leśnej – dróg, ścieżek oraz miejsc wypoczynku, które umożliwiają społeczeństwu korzystanie z lasów w sposób bezpieczny i komfortowy. Lasy są dostępne dla mieszkańców i turystów, co zwiększa ich wartość społeczną. </w:t>
            </w:r>
          </w:p>
          <w:p w14:paraId="4F02751F" w14:textId="6856A08D" w:rsidR="00D5266A" w:rsidRPr="00152E6A" w:rsidRDefault="00D5266A" w:rsidP="00D5266A">
            <w:r w:rsidRPr="00152E6A">
              <w:rPr>
                <w:sz w:val="20"/>
                <w:szCs w:val="20"/>
              </w:rPr>
              <w:t xml:space="preserve">Dodatkowo należy docenić działania edukacyjne oraz współpracę z Lasami Chojnów, które przyczyniają się do wzrostu świadomości ekologicznej oraz budowania odpowiedzialnych postaw wobec środowiska. </w:t>
            </w:r>
          </w:p>
        </w:tc>
      </w:tr>
      <w:tr w:rsidR="00152E6A" w:rsidRPr="00152E6A" w14:paraId="4F48DB62" w14:textId="77777777" w:rsidTr="00DB0F44">
        <w:trPr>
          <w:trHeight w:val="1854"/>
        </w:trPr>
        <w:tc>
          <w:tcPr>
            <w:tcW w:w="675" w:type="dxa"/>
          </w:tcPr>
          <w:p w14:paraId="758C78D6" w14:textId="628350F1" w:rsidR="00152E6A" w:rsidRPr="00152E6A" w:rsidRDefault="00152E6A" w:rsidP="00152E6A">
            <w:r w:rsidRPr="00152E6A">
              <w:t xml:space="preserve">4. </w:t>
            </w:r>
          </w:p>
        </w:tc>
        <w:tc>
          <w:tcPr>
            <w:tcW w:w="2268" w:type="dxa"/>
          </w:tcPr>
          <w:p w14:paraId="29048DEC" w14:textId="411D1AEC" w:rsidR="00152E6A" w:rsidRPr="00152E6A" w:rsidRDefault="00152E6A" w:rsidP="00152E6A">
            <w:pPr>
              <w:spacing w:after="0"/>
              <w:jc w:val="center"/>
            </w:pPr>
            <w:r w:rsidRPr="00152E6A">
              <w:t xml:space="preserve">Inne </w:t>
            </w:r>
          </w:p>
        </w:tc>
        <w:tc>
          <w:tcPr>
            <w:tcW w:w="2694" w:type="dxa"/>
          </w:tcPr>
          <w:p w14:paraId="2EC56B08" w14:textId="284EE1E2" w:rsidR="00152E6A" w:rsidRPr="00152E6A" w:rsidRDefault="00152E6A" w:rsidP="00152E6A">
            <w:r w:rsidRPr="00152E6A">
              <w:t xml:space="preserve">TAK </w:t>
            </w:r>
          </w:p>
        </w:tc>
        <w:tc>
          <w:tcPr>
            <w:tcW w:w="9455" w:type="dxa"/>
          </w:tcPr>
          <w:p w14:paraId="66A7D2A4" w14:textId="28E6AFAD" w:rsidR="00152E6A" w:rsidRPr="00152E6A" w:rsidRDefault="00152E6A" w:rsidP="00152E6A">
            <w:r w:rsidRPr="00152E6A">
              <w:rPr>
                <w:rFonts w:cs="Times New Roman"/>
                <w:sz w:val="23"/>
                <w:szCs w:val="23"/>
              </w:rPr>
              <w:t xml:space="preserve">Gospodarka drewnem prowadzona w Lasach Chojnów jest w sposób zrównoważony i odpowiedzialny, z poszanowaniem zasad trwałości lasów. Pozyskiwanie surowca nie przekracza możliwości odnowieniowych, co zapewnia ciągłość istnienia zasobów leśnych. </w:t>
            </w:r>
          </w:p>
        </w:tc>
      </w:tr>
    </w:tbl>
    <w:p w14:paraId="69FFB875" w14:textId="77777777" w:rsidR="00D5266A" w:rsidRPr="00152E6A" w:rsidRDefault="00D5266A" w:rsidP="00D5266A"/>
    <w:sectPr w:rsidR="00D5266A" w:rsidRPr="00152E6A" w:rsidSect="00D526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66A"/>
    <w:rsid w:val="00152E6A"/>
    <w:rsid w:val="00300F2A"/>
    <w:rsid w:val="003C5A5C"/>
    <w:rsid w:val="00405D94"/>
    <w:rsid w:val="00523DB7"/>
    <w:rsid w:val="007210A1"/>
    <w:rsid w:val="008302DC"/>
    <w:rsid w:val="00AD3A92"/>
    <w:rsid w:val="00C952F4"/>
    <w:rsid w:val="00D5266A"/>
    <w:rsid w:val="00DB0F44"/>
    <w:rsid w:val="00E2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DF388"/>
  <w15:chartTrackingRefBased/>
  <w15:docId w15:val="{881CAA62-3365-4668-A5C9-AB821D541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26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26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26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26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26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26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26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26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26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26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26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26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26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26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26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26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26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26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26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2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26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26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26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26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26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26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26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26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266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52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6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Serwinowski</dc:creator>
  <cp:keywords/>
  <dc:description/>
  <cp:lastModifiedBy>Jakub Serwinowski</cp:lastModifiedBy>
  <cp:revision>2</cp:revision>
  <dcterms:created xsi:type="dcterms:W3CDTF">2026-04-14T06:37:00Z</dcterms:created>
  <dcterms:modified xsi:type="dcterms:W3CDTF">2026-04-15T06:01:00Z</dcterms:modified>
</cp:coreProperties>
</file>